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04" w:rsidRPr="00865CBD" w:rsidRDefault="008E7B7A">
      <w:pPr>
        <w:rPr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865CBD">
        <w:rPr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TROUBLES DIGESTIFS</w:t>
      </w:r>
    </w:p>
    <w:p w:rsidR="008E7B7A" w:rsidRPr="00865CBD" w:rsidRDefault="008E7B7A">
      <w:pPr>
        <w:rPr>
          <w:color w:val="548DD4" w:themeColor="text2" w:themeTint="99"/>
          <w:sz w:val="28"/>
          <w:szCs w:val="28"/>
        </w:rPr>
      </w:pPr>
    </w:p>
    <w:p w:rsidR="008E7B7A" w:rsidRPr="00865CBD" w:rsidRDefault="008E7B7A">
      <w:pPr>
        <w:rPr>
          <w:color w:val="17365D" w:themeColor="text2" w:themeShade="BF"/>
          <w:sz w:val="28"/>
          <w:szCs w:val="28"/>
        </w:rPr>
      </w:pPr>
      <w:r w:rsidRPr="00865CBD">
        <w:rPr>
          <w:b/>
          <w:color w:val="365F91" w:themeColor="accent1" w:themeShade="BF"/>
          <w:sz w:val="28"/>
          <w:szCs w:val="28"/>
          <w:u w:val="single"/>
        </w:rPr>
        <w:t>REFLUX GASTRIQUES</w:t>
      </w:r>
      <w:r w:rsidRPr="00865CBD">
        <w:rPr>
          <w:color w:val="365F91" w:themeColor="accent1" w:themeShade="BF"/>
          <w:sz w:val="28"/>
          <w:szCs w:val="28"/>
        </w:rPr>
        <w:t> </w:t>
      </w:r>
      <w:r w:rsidRPr="00865CBD">
        <w:rPr>
          <w:color w:val="17365D" w:themeColor="text2" w:themeShade="BF"/>
          <w:sz w:val="28"/>
          <w:szCs w:val="28"/>
        </w:rPr>
        <w:t>:</w:t>
      </w:r>
    </w:p>
    <w:p w:rsidR="008E7B7A" w:rsidRPr="00865CBD" w:rsidRDefault="008E7B7A">
      <w:pPr>
        <w:rPr>
          <w:sz w:val="24"/>
          <w:szCs w:val="24"/>
        </w:rPr>
      </w:pPr>
      <w:r w:rsidRPr="00865CBD">
        <w:rPr>
          <w:sz w:val="24"/>
          <w:szCs w:val="24"/>
        </w:rPr>
        <w:t>ANACARDIUM ORIENTALE 9CH</w:t>
      </w:r>
      <w:r w:rsidR="00E37DEF">
        <w:rPr>
          <w:sz w:val="24"/>
          <w:szCs w:val="24"/>
        </w:rPr>
        <w:t> : améliorés en mangeant</w:t>
      </w:r>
    </w:p>
    <w:p w:rsidR="008E7B7A" w:rsidRPr="00E37DEF" w:rsidRDefault="008E7B7A">
      <w:pPr>
        <w:rPr>
          <w:sz w:val="24"/>
          <w:szCs w:val="24"/>
        </w:rPr>
      </w:pPr>
      <w:r w:rsidRPr="00E37DEF">
        <w:rPr>
          <w:sz w:val="24"/>
          <w:szCs w:val="24"/>
        </w:rPr>
        <w:t>ARGENTUM NITRICUM 9CH</w:t>
      </w:r>
      <w:r w:rsidR="00E37DEF" w:rsidRPr="00E37DEF">
        <w:rPr>
          <w:sz w:val="24"/>
          <w:szCs w:val="24"/>
        </w:rPr>
        <w:t>: désir de sucre, rots après les repas</w:t>
      </w:r>
    </w:p>
    <w:p w:rsidR="008E7B7A" w:rsidRPr="00E37DEF" w:rsidRDefault="008E7B7A">
      <w:pPr>
        <w:rPr>
          <w:sz w:val="24"/>
          <w:szCs w:val="24"/>
        </w:rPr>
      </w:pPr>
      <w:r w:rsidRPr="00E37DEF">
        <w:rPr>
          <w:sz w:val="24"/>
          <w:szCs w:val="24"/>
        </w:rPr>
        <w:t>IRIS VERSICOLOR 9CH</w:t>
      </w:r>
      <w:r w:rsidR="00E37DEF" w:rsidRPr="00E37DEF">
        <w:rPr>
          <w:sz w:val="24"/>
          <w:szCs w:val="24"/>
        </w:rPr>
        <w:t>: brûlure de la bouche à l’anus</w:t>
      </w:r>
    </w:p>
    <w:p w:rsidR="008E7B7A" w:rsidRPr="00E37DEF" w:rsidRDefault="008E7B7A"/>
    <w:p w:rsidR="008E7B7A" w:rsidRPr="00865CBD" w:rsidRDefault="008E7B7A">
      <w:pPr>
        <w:rPr>
          <w:b/>
          <w:color w:val="17365D" w:themeColor="text2" w:themeShade="BF"/>
          <w:sz w:val="32"/>
          <w:szCs w:val="32"/>
          <w:u w:val="single"/>
          <w:lang w:val="en-US"/>
        </w:rPr>
      </w:pPr>
      <w:proofErr w:type="gramStart"/>
      <w:r w:rsidRPr="00865CBD">
        <w:rPr>
          <w:b/>
          <w:color w:val="17365D" w:themeColor="text2" w:themeShade="BF"/>
          <w:sz w:val="32"/>
          <w:szCs w:val="32"/>
          <w:u w:val="single"/>
          <w:lang w:val="en-US"/>
        </w:rPr>
        <w:t>COLITES :</w:t>
      </w:r>
      <w:proofErr w:type="gramEnd"/>
    </w:p>
    <w:p w:rsidR="008E7B7A" w:rsidRPr="00E37DEF" w:rsidRDefault="008E7B7A">
      <w:pPr>
        <w:rPr>
          <w:sz w:val="24"/>
          <w:szCs w:val="24"/>
        </w:rPr>
      </w:pPr>
      <w:r w:rsidRPr="00E37DEF">
        <w:rPr>
          <w:sz w:val="24"/>
          <w:szCs w:val="24"/>
        </w:rPr>
        <w:t>CHAMOMILLA 9CH</w:t>
      </w:r>
      <w:r w:rsidR="00E37DEF" w:rsidRPr="00E37DEF">
        <w:rPr>
          <w:sz w:val="24"/>
          <w:szCs w:val="24"/>
        </w:rPr>
        <w:t>: hypersensibilité à la douleur, irritabilité</w:t>
      </w:r>
    </w:p>
    <w:p w:rsidR="008E7B7A" w:rsidRPr="00E37DEF" w:rsidRDefault="008E7B7A">
      <w:pPr>
        <w:rPr>
          <w:sz w:val="24"/>
          <w:szCs w:val="24"/>
        </w:rPr>
      </w:pPr>
      <w:r w:rsidRPr="00E37DEF">
        <w:rPr>
          <w:sz w:val="24"/>
          <w:szCs w:val="24"/>
        </w:rPr>
        <w:t>CUPRUM METALLICUM 9CH</w:t>
      </w:r>
      <w:r w:rsidR="00E37DEF" w:rsidRPr="00E37DEF">
        <w:rPr>
          <w:sz w:val="24"/>
          <w:szCs w:val="24"/>
        </w:rPr>
        <w:t>: spasmes violents</w:t>
      </w:r>
    </w:p>
    <w:p w:rsidR="008E7B7A" w:rsidRPr="00E37DEF" w:rsidRDefault="008E7B7A">
      <w:pPr>
        <w:rPr>
          <w:sz w:val="24"/>
          <w:szCs w:val="24"/>
        </w:rPr>
      </w:pPr>
      <w:r w:rsidRPr="00E37DEF">
        <w:rPr>
          <w:sz w:val="24"/>
          <w:szCs w:val="24"/>
        </w:rPr>
        <w:t>COLOCYNTHIS 9CH</w:t>
      </w:r>
      <w:r w:rsidR="00E37DEF" w:rsidRPr="00E37DEF">
        <w:rPr>
          <w:sz w:val="24"/>
          <w:szCs w:val="24"/>
        </w:rPr>
        <w:t>: douleurs améliorés pliés en 2</w:t>
      </w:r>
    </w:p>
    <w:p w:rsidR="008E7B7A" w:rsidRPr="00E37DEF" w:rsidRDefault="008E7B7A">
      <w:pPr>
        <w:rPr>
          <w:sz w:val="24"/>
          <w:szCs w:val="24"/>
        </w:rPr>
      </w:pPr>
      <w:r w:rsidRPr="00E37DEF">
        <w:rPr>
          <w:sz w:val="24"/>
          <w:szCs w:val="24"/>
        </w:rPr>
        <w:t>MAGNESIA PHOSPHORICUM 9CH</w:t>
      </w:r>
      <w:r w:rsidR="00E37DEF" w:rsidRPr="00E37DEF">
        <w:rPr>
          <w:sz w:val="24"/>
          <w:szCs w:val="24"/>
        </w:rPr>
        <w:t xml:space="preserve">: spasmes améliorés </w:t>
      </w:r>
      <w:r w:rsidR="00E37DEF">
        <w:rPr>
          <w:sz w:val="24"/>
          <w:szCs w:val="24"/>
        </w:rPr>
        <w:t>couchés</w:t>
      </w:r>
      <w:r w:rsidR="00E37DEF" w:rsidRPr="00E37DEF">
        <w:rPr>
          <w:sz w:val="24"/>
          <w:szCs w:val="24"/>
        </w:rPr>
        <w:t xml:space="preserve"> en chien de fusil</w:t>
      </w:r>
    </w:p>
    <w:p w:rsidR="00865CBD" w:rsidRPr="00E37DEF" w:rsidRDefault="00865CBD"/>
    <w:p w:rsidR="008E7B7A" w:rsidRPr="00865CBD" w:rsidRDefault="00865CBD">
      <w:pPr>
        <w:rPr>
          <w:b/>
          <w:color w:val="17365D" w:themeColor="text2" w:themeShade="BF"/>
          <w:sz w:val="36"/>
          <w:szCs w:val="36"/>
          <w:u w:val="single"/>
          <w:lang w:val="en-US"/>
        </w:rPr>
      </w:pPr>
      <w:r w:rsidRPr="00865CBD">
        <w:rPr>
          <w:b/>
          <w:color w:val="17365D" w:themeColor="text2" w:themeShade="BF"/>
          <w:sz w:val="36"/>
          <w:szCs w:val="36"/>
          <w:u w:val="single"/>
          <w:lang w:val="en-US"/>
        </w:rPr>
        <w:t>CONSTIPATIONS:</w:t>
      </w:r>
    </w:p>
    <w:p w:rsidR="008E7B7A" w:rsidRPr="00E37DEF" w:rsidRDefault="008E7B7A">
      <w:pPr>
        <w:rPr>
          <w:sz w:val="24"/>
          <w:szCs w:val="24"/>
        </w:rPr>
      </w:pPr>
      <w:r w:rsidRPr="00E37DEF">
        <w:rPr>
          <w:sz w:val="24"/>
          <w:szCs w:val="24"/>
        </w:rPr>
        <w:t>ALUMINA 9CH</w:t>
      </w:r>
      <w:r w:rsidR="00E37DEF" w:rsidRPr="00E37DEF">
        <w:rPr>
          <w:sz w:val="24"/>
          <w:szCs w:val="24"/>
        </w:rPr>
        <w:t>: inertie rectale</w:t>
      </w:r>
    </w:p>
    <w:p w:rsidR="008E7B7A" w:rsidRPr="00E37DEF" w:rsidRDefault="008E7B7A">
      <w:pPr>
        <w:rPr>
          <w:sz w:val="24"/>
          <w:szCs w:val="24"/>
        </w:rPr>
      </w:pPr>
      <w:r w:rsidRPr="00E37DEF">
        <w:rPr>
          <w:sz w:val="24"/>
          <w:szCs w:val="24"/>
        </w:rPr>
        <w:t>OPIUM 9CH</w:t>
      </w:r>
      <w:r w:rsidR="00E37DEF" w:rsidRPr="00E37DEF">
        <w:rPr>
          <w:sz w:val="24"/>
          <w:szCs w:val="24"/>
        </w:rPr>
        <w:t>: selles dures, noir</w:t>
      </w:r>
      <w:r w:rsidR="00E37DEF">
        <w:rPr>
          <w:sz w:val="24"/>
          <w:szCs w:val="24"/>
        </w:rPr>
        <w:t>âtres, suite d’anesthésie</w:t>
      </w:r>
    </w:p>
    <w:p w:rsidR="008E7B7A" w:rsidRPr="00E37DEF" w:rsidRDefault="008E7B7A">
      <w:pPr>
        <w:rPr>
          <w:sz w:val="24"/>
          <w:szCs w:val="24"/>
        </w:rPr>
      </w:pPr>
      <w:r w:rsidRPr="00E37DEF">
        <w:rPr>
          <w:sz w:val="24"/>
          <w:szCs w:val="24"/>
        </w:rPr>
        <w:t>PLUMBUM 9CH</w:t>
      </w:r>
      <w:r w:rsidR="00E37DEF" w:rsidRPr="00E37DEF">
        <w:rPr>
          <w:sz w:val="24"/>
          <w:szCs w:val="24"/>
        </w:rPr>
        <w:t>: selles dures et noires spasmes</w:t>
      </w:r>
    </w:p>
    <w:p w:rsidR="008E7B7A" w:rsidRPr="00E37DEF" w:rsidRDefault="008E7B7A"/>
    <w:p w:rsidR="008E7B7A" w:rsidRPr="00865CBD" w:rsidRDefault="008E7B7A">
      <w:pPr>
        <w:rPr>
          <w:b/>
          <w:color w:val="365F91" w:themeColor="accent1" w:themeShade="BF"/>
          <w:sz w:val="36"/>
          <w:szCs w:val="36"/>
          <w:u w:val="single"/>
          <w:lang w:val="en-US"/>
        </w:rPr>
      </w:pPr>
      <w:r w:rsidRPr="00865CBD">
        <w:rPr>
          <w:b/>
          <w:color w:val="365F91" w:themeColor="accent1" w:themeShade="BF"/>
          <w:sz w:val="36"/>
          <w:szCs w:val="36"/>
          <w:u w:val="single"/>
          <w:lang w:val="en-US"/>
        </w:rPr>
        <w:t>DIARRHEES</w:t>
      </w:r>
      <w:r w:rsidR="00865CBD">
        <w:rPr>
          <w:b/>
          <w:color w:val="365F91" w:themeColor="accent1" w:themeShade="BF"/>
          <w:sz w:val="36"/>
          <w:szCs w:val="36"/>
          <w:u w:val="single"/>
          <w:lang w:val="en-US"/>
        </w:rPr>
        <w:t>:</w:t>
      </w:r>
    </w:p>
    <w:p w:rsidR="00865CBD" w:rsidRPr="00E37DEF" w:rsidRDefault="00865CBD">
      <w:pPr>
        <w:rPr>
          <w:sz w:val="24"/>
          <w:szCs w:val="24"/>
        </w:rPr>
      </w:pPr>
      <w:r w:rsidRPr="00E37DEF">
        <w:rPr>
          <w:sz w:val="24"/>
          <w:szCs w:val="24"/>
        </w:rPr>
        <w:t>ALOE 9CH</w:t>
      </w:r>
      <w:r w:rsidR="00E37DEF" w:rsidRPr="00E37DEF">
        <w:rPr>
          <w:sz w:val="24"/>
          <w:szCs w:val="24"/>
        </w:rPr>
        <w:t>: diarrhée impérieuse le matin</w:t>
      </w:r>
    </w:p>
    <w:p w:rsidR="00865CBD" w:rsidRPr="00E37DEF" w:rsidRDefault="00865CBD">
      <w:pPr>
        <w:rPr>
          <w:sz w:val="24"/>
          <w:szCs w:val="24"/>
        </w:rPr>
      </w:pPr>
      <w:r w:rsidRPr="00E37DEF">
        <w:rPr>
          <w:sz w:val="24"/>
          <w:szCs w:val="24"/>
        </w:rPr>
        <w:t>ARSENICUM ALBUM 9CH</w:t>
      </w:r>
      <w:r w:rsidR="00E37DEF" w:rsidRPr="00E37DEF">
        <w:rPr>
          <w:sz w:val="24"/>
          <w:szCs w:val="24"/>
        </w:rPr>
        <w:t>: gastro avec fièvr</w:t>
      </w:r>
      <w:r w:rsidR="00E37DEF">
        <w:rPr>
          <w:sz w:val="24"/>
          <w:szCs w:val="24"/>
        </w:rPr>
        <w:t>e, intoxication</w:t>
      </w:r>
      <w:r w:rsidR="00E37DEF" w:rsidRPr="00E37DEF">
        <w:rPr>
          <w:sz w:val="24"/>
          <w:szCs w:val="24"/>
        </w:rPr>
        <w:t xml:space="preserve"> alimentaire</w:t>
      </w:r>
    </w:p>
    <w:p w:rsidR="00865CBD" w:rsidRPr="00E37DEF" w:rsidRDefault="00865CBD">
      <w:pPr>
        <w:rPr>
          <w:sz w:val="24"/>
          <w:szCs w:val="24"/>
        </w:rPr>
      </w:pPr>
      <w:r w:rsidRPr="00E37DEF">
        <w:rPr>
          <w:sz w:val="24"/>
          <w:szCs w:val="24"/>
        </w:rPr>
        <w:t>VERATRUM ALBUM 9CH</w:t>
      </w:r>
      <w:r w:rsidR="00E37DEF">
        <w:rPr>
          <w:sz w:val="24"/>
          <w:szCs w:val="24"/>
        </w:rPr>
        <w:t> : crampes, malaises après la selle</w:t>
      </w:r>
      <w:bookmarkStart w:id="0" w:name="_GoBack"/>
      <w:bookmarkEnd w:id="0"/>
    </w:p>
    <w:p w:rsidR="00865CBD" w:rsidRPr="00E37DEF" w:rsidRDefault="00865CBD"/>
    <w:p w:rsidR="00865CBD" w:rsidRPr="00865CBD" w:rsidRDefault="00865CBD">
      <w:pPr>
        <w:rPr>
          <w:sz w:val="24"/>
          <w:szCs w:val="24"/>
        </w:rPr>
      </w:pPr>
      <w:r w:rsidRPr="00865CBD">
        <w:rPr>
          <w:sz w:val="24"/>
          <w:szCs w:val="24"/>
        </w:rPr>
        <w:t>3 granules 3 à 4 fois par jour (on peut mélanger les granules)</w:t>
      </w:r>
    </w:p>
    <w:sectPr w:rsidR="00865CBD" w:rsidRPr="00865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7A"/>
    <w:rsid w:val="00813204"/>
    <w:rsid w:val="00865CBD"/>
    <w:rsid w:val="008E7B7A"/>
    <w:rsid w:val="00E3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2</cp:revision>
  <dcterms:created xsi:type="dcterms:W3CDTF">2019-03-17T20:18:00Z</dcterms:created>
  <dcterms:modified xsi:type="dcterms:W3CDTF">2019-03-17T20:18:00Z</dcterms:modified>
</cp:coreProperties>
</file>