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8" w:rsidRDefault="00895F08">
      <w:pPr>
        <w:rPr>
          <w:sz w:val="72"/>
          <w:szCs w:val="72"/>
        </w:rPr>
      </w:pPr>
      <w:r w:rsidRPr="00EA1E0E">
        <w:rPr>
          <w:b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BRICOLAGE</w:t>
      </w:r>
      <w:r w:rsidRPr="00B56B8B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56B8B">
        <w:rPr>
          <w:sz w:val="72"/>
          <w:szCs w:val="72"/>
        </w:rPr>
        <w:t>:</w:t>
      </w:r>
    </w:p>
    <w:p w:rsidR="00EA1E0E" w:rsidRPr="00EA1E0E" w:rsidRDefault="00EA1E0E">
      <w:pPr>
        <w:rPr>
          <w:sz w:val="72"/>
          <w:szCs w:val="72"/>
        </w:rPr>
      </w:pPr>
      <w:bookmarkStart w:id="0" w:name="_GoBack"/>
      <w:bookmarkEnd w:id="0"/>
    </w:p>
    <w:p w:rsidR="00E63FAC" w:rsidRPr="006E5783" w:rsidRDefault="00E63FAC">
      <w:pPr>
        <w:rPr>
          <w:b/>
          <w:color w:val="365F91" w:themeColor="accent1" w:themeShade="BF"/>
          <w:sz w:val="36"/>
          <w:szCs w:val="36"/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APIS 15CH</w:t>
      </w:r>
      <w:r w:rsidR="00895F08" w:rsidRPr="006E5783">
        <w:rPr>
          <w:sz w:val="36"/>
          <w:szCs w:val="36"/>
        </w:rPr>
        <w:t xml:space="preserve">: </w:t>
      </w:r>
      <w:r w:rsidR="00895F08" w:rsidRPr="006E5783">
        <w:rPr>
          <w:b/>
          <w:color w:val="365F91" w:themeColor="accent1" w:themeShade="BF"/>
          <w:sz w:val="36"/>
          <w:szCs w:val="36"/>
        </w:rPr>
        <w:t>en urgence pour les brûlures</w:t>
      </w:r>
    </w:p>
    <w:p w:rsidR="00895F08" w:rsidRPr="006E5783" w:rsidRDefault="00895F08">
      <w:pPr>
        <w:rPr>
          <w:color w:val="0D0D0D" w:themeColor="text1" w:themeTint="F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ARNICA 9CH</w:t>
      </w:r>
      <w:r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</w:t>
      </w:r>
      <w:r w:rsidRPr="006E5783">
        <w:rPr>
          <w:color w:val="8DB3E2" w:themeColor="text2" w:themeTint="66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: </w:t>
      </w:r>
      <w:r w:rsidR="006E5783" w:rsidRPr="006E5783">
        <w:rPr>
          <w:color w:val="0D0D0D" w:themeColor="text1" w:themeTint="F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hématomes</w:t>
      </w:r>
    </w:p>
    <w:p w:rsidR="00895F08" w:rsidRPr="006E5783" w:rsidRDefault="00895F08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BELLADONNA 9CH</w:t>
      </w:r>
      <w:r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: brûlures du 1èr degré</w:t>
      </w:r>
    </w:p>
    <w:p w:rsidR="00895F08" w:rsidRPr="006E5783" w:rsidRDefault="00D4454B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CANT</w:t>
      </w:r>
      <w:r w:rsidR="00895F08"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HARIS 9CH</w:t>
      </w:r>
      <w:r w:rsidR="00895F08"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: brûlures du 2</w:t>
      </w:r>
      <w:r w:rsidR="00895F08" w:rsidRPr="006E5783">
        <w:rPr>
          <w:sz w:val="36"/>
          <w:szCs w:val="36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nd</w:t>
      </w:r>
      <w:r w:rsidR="00895F08"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degré avec cloques</w:t>
      </w:r>
    </w:p>
    <w:p w:rsidR="00895F08" w:rsidRPr="006E5783" w:rsidRDefault="00895F08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HYPERICUM 15CH</w:t>
      </w:r>
      <w:r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: douleurs névralgiques après traumatismes des extrémités</w:t>
      </w:r>
    </w:p>
    <w:p w:rsidR="00895F08" w:rsidRPr="006E5783" w:rsidRDefault="00895F08">
      <w:pPr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LEDUM PALUSTRE 15CH</w:t>
      </w:r>
      <w:r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: douleurs après blessure par des objets piquants</w:t>
      </w:r>
    </w:p>
    <w:p w:rsidR="00895F08" w:rsidRPr="006E5783" w:rsidRDefault="00895F08">
      <w:pPr>
        <w:rPr>
          <w:color w:val="365F91" w:themeColor="accent1" w:themeShade="BF"/>
          <w:sz w:val="36"/>
          <w:szCs w:val="36"/>
        </w:rPr>
      </w:pPr>
      <w:r w:rsidRPr="006E5783">
        <w:rPr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STAPHYSAGRIA 15CH</w:t>
      </w:r>
      <w:r w:rsidRPr="006E5783">
        <w:rPr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</w:t>
      </w:r>
      <w:r w:rsidRPr="006E5783">
        <w:rPr>
          <w:sz w:val="36"/>
          <w:szCs w:val="36"/>
        </w:rPr>
        <w:t xml:space="preserve">: </w:t>
      </w:r>
      <w:r w:rsidRPr="006E5783">
        <w:rPr>
          <w:b/>
          <w:color w:val="365F91" w:themeColor="accent1" w:themeShade="BF"/>
          <w:sz w:val="36"/>
          <w:szCs w:val="36"/>
        </w:rPr>
        <w:t>douleurs après blessure par des objets coupants</w:t>
      </w:r>
    </w:p>
    <w:p w:rsidR="00D4454B" w:rsidRDefault="00D4454B">
      <w:pPr>
        <w:rPr>
          <w:color w:val="1F497D" w:themeColor="text2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895F08" w:rsidRPr="006E5783" w:rsidRDefault="006E5783">
      <w:pPr>
        <w:rPr>
          <w:sz w:val="36"/>
          <w:szCs w:val="36"/>
        </w:rPr>
      </w:pPr>
      <w:r w:rsidRPr="006E5783">
        <w:rPr>
          <w:sz w:val="36"/>
          <w:szCs w:val="36"/>
        </w:rPr>
        <w:t>5 granules toutes les heures en espaçant dès amélioration</w:t>
      </w:r>
    </w:p>
    <w:sectPr w:rsidR="00895F08" w:rsidRPr="006E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08"/>
    <w:rsid w:val="006E5783"/>
    <w:rsid w:val="00895F08"/>
    <w:rsid w:val="00B56B8B"/>
    <w:rsid w:val="00BC7846"/>
    <w:rsid w:val="00D4454B"/>
    <w:rsid w:val="00E63FAC"/>
    <w:rsid w:val="00EA1E0E"/>
    <w:rsid w:val="00E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2019-03-17T20:05:00Z</dcterms:created>
  <dcterms:modified xsi:type="dcterms:W3CDTF">2019-03-17T20:05:00Z</dcterms:modified>
</cp:coreProperties>
</file>